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6B" w:rsidRPr="001A5832" w:rsidRDefault="001A1BE1" w:rsidP="009A75DC">
      <w:pPr>
        <w:pStyle w:val="a3"/>
        <w:spacing w:after="300" w:afterAutospacing="0"/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 </w:t>
      </w:r>
      <w:bookmarkStart w:id="0" w:name="_GoBack"/>
      <w:bookmarkEnd w:id="0"/>
      <w:r w:rsidR="00604B6B" w:rsidRPr="001A5832">
        <w:rPr>
          <w:b/>
          <w:color w:val="242424"/>
          <w:sz w:val="28"/>
          <w:szCs w:val="28"/>
        </w:rPr>
        <w:t>ПАМЯТКА НАСЕЛЕНИЮ: ОСПА ОВЕЦ И КОЗ</w:t>
      </w:r>
    </w:p>
    <w:p w:rsidR="00604B6B" w:rsidRPr="001A5832" w:rsidRDefault="00604B6B" w:rsidP="009A75DC">
      <w:pPr>
        <w:pStyle w:val="a3"/>
        <w:spacing w:after="0" w:afterAutospacing="0"/>
        <w:ind w:firstLine="708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Оспа овец и коз — вирусная, остро протекающая контагиозная болезнь</w:t>
      </w:r>
      <w:r w:rsidR="001A5832">
        <w:rPr>
          <w:color w:val="242424"/>
          <w:sz w:val="28"/>
          <w:szCs w:val="28"/>
        </w:rPr>
        <w:t xml:space="preserve">, </w:t>
      </w:r>
      <w:r w:rsidRPr="001A5832">
        <w:rPr>
          <w:color w:val="242424"/>
          <w:sz w:val="28"/>
          <w:szCs w:val="28"/>
        </w:rPr>
        <w:t xml:space="preserve">характеризуется лихорадкой, явлениями интоксикации, развитием на коже и слизистых оболочках папулезно-пустулезной сыпи, высокой смертностью животных, особенно молодняка. </w:t>
      </w:r>
      <w:r w:rsidRPr="001A5832">
        <w:rPr>
          <w:b/>
          <w:color w:val="242424"/>
          <w:sz w:val="28"/>
          <w:szCs w:val="28"/>
        </w:rPr>
        <w:t xml:space="preserve">Оспой </w:t>
      </w:r>
      <w:r w:rsidR="001A5832" w:rsidRPr="001A5832">
        <w:rPr>
          <w:b/>
          <w:color w:val="242424"/>
          <w:sz w:val="28"/>
          <w:szCs w:val="28"/>
        </w:rPr>
        <w:t xml:space="preserve">овец </w:t>
      </w:r>
      <w:r w:rsidRPr="001A5832">
        <w:rPr>
          <w:b/>
          <w:color w:val="242424"/>
          <w:sz w:val="28"/>
          <w:szCs w:val="28"/>
        </w:rPr>
        <w:t>болеет и человек</w:t>
      </w:r>
      <w:r w:rsidRPr="001A5832">
        <w:rPr>
          <w:color w:val="242424"/>
          <w:sz w:val="28"/>
          <w:szCs w:val="28"/>
        </w:rPr>
        <w:t>.</w:t>
      </w:r>
    </w:p>
    <w:p w:rsidR="00604B6B" w:rsidRPr="001A5832" w:rsidRDefault="00604B6B" w:rsidP="009A75DC">
      <w:pPr>
        <w:pStyle w:val="a3"/>
        <w:spacing w:after="0" w:afterAutospacing="0"/>
        <w:ind w:firstLine="708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Вирус чувствителен к действию высоких температур. При нагревании до 53° убивает его через 15 минут. Низкие температуры консервируют вирус до двух лет и более. В овчарнях вирус сохраняется до полугода, на пастбище до 62 дней, а в шерсти овец до двух месяцев. При гниении вирус погибает быстро. Замораживание консервирует вирус. Обычные дезинфицирующие препараты (карболовая кислота, хлорная известь, растворы едкого натра, формалин, глутаровый альдегид и другие) быстро инактивируют вирус на объектах внешней среды.</w:t>
      </w:r>
    </w:p>
    <w:p w:rsidR="00604B6B" w:rsidRPr="001A5832" w:rsidRDefault="00604B6B" w:rsidP="009A75DC">
      <w:pPr>
        <w:pStyle w:val="a3"/>
        <w:spacing w:after="0" w:afterAutospacing="0"/>
        <w:ind w:firstLine="709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Источником возбудителя инфекции являются больные овцы и вирусносители в инкубационном периоде и после выздоровления. 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 и слущивающимся эпителием.</w:t>
      </w:r>
    </w:p>
    <w:p w:rsidR="00604B6B" w:rsidRPr="001A5832" w:rsidRDefault="00604B6B" w:rsidP="009A75DC">
      <w:pPr>
        <w:pStyle w:val="a3"/>
        <w:spacing w:after="0" w:afterAutospacing="0"/>
        <w:ind w:firstLine="709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Для профилактики заболевания овец оспой все овцепоголовье хозяйств и населенных пунктов угрожаемой по оспе овец зоны, включая поголовье, расположенное на территории районов, непосредственно граничащих со странами, неблагополучными по оспе овец, необходимо регулярно, согласно плану профилактических и противоэпизоотических мероприятий, прививать противооспенной вакциной в соответствии с наставлением по ее применению.</w:t>
      </w:r>
    </w:p>
    <w:p w:rsidR="00604B6B" w:rsidRPr="001A5832" w:rsidRDefault="00604B6B" w:rsidP="009A75DC">
      <w:pPr>
        <w:pStyle w:val="a3"/>
        <w:spacing w:after="0" w:afterAutospacing="0"/>
        <w:ind w:firstLine="708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Для предупреждения возникновения оспы и недопущения ее распространения руководители хозяйств, других сельскохозяйственных предприятий и организаций, а также граждане-владельцы овец обязаны:</w:t>
      </w:r>
    </w:p>
    <w:p w:rsidR="00604B6B" w:rsidRPr="001A5832" w:rsidRDefault="00604B6B" w:rsidP="009A75DC">
      <w:pPr>
        <w:pStyle w:val="a3"/>
        <w:spacing w:after="0" w:afterAutospacing="0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- не допускать ввода (ввоза) в хозяйство, в населенный пункт — овец, а также кормов и инвентаря из хозяйств, неблагополучных по оспе овец;</w:t>
      </w:r>
    </w:p>
    <w:p w:rsidR="00604B6B" w:rsidRPr="001A5832" w:rsidRDefault="00604B6B" w:rsidP="009A75DC">
      <w:pPr>
        <w:pStyle w:val="a3"/>
        <w:spacing w:after="0" w:afterAutospacing="0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- всех вновь поступающих в хозяйство овец содержать изолированно в течение 30 дней;</w:t>
      </w:r>
    </w:p>
    <w:p w:rsidR="00533AF3" w:rsidRPr="009A75DC" w:rsidRDefault="00604B6B" w:rsidP="009A75DC">
      <w:pPr>
        <w:pStyle w:val="a3"/>
        <w:spacing w:after="0" w:afterAutospacing="0"/>
        <w:jc w:val="both"/>
        <w:rPr>
          <w:color w:val="242424"/>
          <w:sz w:val="28"/>
          <w:szCs w:val="28"/>
        </w:rPr>
      </w:pPr>
      <w:r w:rsidRPr="001A5832">
        <w:rPr>
          <w:color w:val="242424"/>
          <w:sz w:val="28"/>
          <w:szCs w:val="28"/>
        </w:rPr>
        <w:t>- постоянно содержать в надлежащем ветеринарно-санитарном состоянии пастбища, места поения, животноводческие помещения, а также осуществлять другие мероприятия</w:t>
      </w:r>
      <w:r w:rsidR="001A5832">
        <w:rPr>
          <w:color w:val="242424"/>
          <w:sz w:val="28"/>
          <w:szCs w:val="28"/>
        </w:rPr>
        <w:t>,</w:t>
      </w:r>
      <w:r w:rsidRPr="001A5832">
        <w:rPr>
          <w:color w:val="242424"/>
          <w:sz w:val="28"/>
          <w:szCs w:val="28"/>
        </w:rPr>
        <w:t xml:space="preserve"> предусмотренные Законом РФ «О ветеринарии</w:t>
      </w:r>
      <w:r w:rsidR="001A5832">
        <w:rPr>
          <w:color w:val="242424"/>
          <w:sz w:val="28"/>
          <w:szCs w:val="28"/>
        </w:rPr>
        <w:t>»</w:t>
      </w:r>
      <w:r w:rsidR="009A75DC">
        <w:rPr>
          <w:color w:val="242424"/>
          <w:sz w:val="28"/>
          <w:szCs w:val="28"/>
        </w:rPr>
        <w:t xml:space="preserve">. </w:t>
      </w:r>
      <w:r w:rsidR="00533AF3" w:rsidRPr="00533AF3">
        <w:rPr>
          <w:sz w:val="20"/>
          <w:szCs w:val="20"/>
        </w:rPr>
        <w:t>Материал подготовлен БУ «ОЦВО» ветеринарная лечебница Омского района</w:t>
      </w:r>
      <w:r w:rsidR="00533AF3">
        <w:rPr>
          <w:sz w:val="20"/>
          <w:szCs w:val="20"/>
        </w:rPr>
        <w:t>, т</w:t>
      </w:r>
      <w:r w:rsidR="00533AF3" w:rsidRPr="00533AF3">
        <w:rPr>
          <w:sz w:val="20"/>
          <w:szCs w:val="20"/>
        </w:rPr>
        <w:t>ел. 8 (3812) 36-19-77</w:t>
      </w:r>
    </w:p>
    <w:sectPr w:rsidR="00533AF3" w:rsidRPr="009A75DC" w:rsidSect="00E4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6B"/>
    <w:rsid w:val="001A1BE1"/>
    <w:rsid w:val="001A5832"/>
    <w:rsid w:val="003E635F"/>
    <w:rsid w:val="00533AF3"/>
    <w:rsid w:val="00604B6B"/>
    <w:rsid w:val="006F7DBD"/>
    <w:rsid w:val="009A75DC"/>
    <w:rsid w:val="00E4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Областной центр ветеринарного обеспечения</dc:creator>
  <cp:keywords/>
  <dc:description/>
  <cp:lastModifiedBy>User</cp:lastModifiedBy>
  <cp:revision>6</cp:revision>
  <cp:lastPrinted>2020-10-01T09:39:00Z</cp:lastPrinted>
  <dcterms:created xsi:type="dcterms:W3CDTF">2018-08-14T09:44:00Z</dcterms:created>
  <dcterms:modified xsi:type="dcterms:W3CDTF">2020-10-01T09:39:00Z</dcterms:modified>
</cp:coreProperties>
</file>